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64E97294"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Das Projekt </w:t>
      </w:r>
      <w:r w:rsidR="00E572FA" w:rsidRPr="00E572FA">
        <w:rPr>
          <w:rFonts w:ascii="Calibri" w:hAnsi="Calibri" w:cs="Calibri"/>
          <w:noProof/>
          <w:sz w:val="22"/>
          <w:szCs w:val="22"/>
        </w:rPr>
        <w:t>Visuelles Laden</w:t>
      </w:r>
      <w:r>
        <w:rPr>
          <w:rFonts w:ascii="Calibri" w:hAnsi="Calibri" w:cs="Calibri"/>
          <w:noProof/>
          <w:sz w:val="22"/>
          <w:szCs w:val="22"/>
        </w:rPr>
        <w:t xml:space="preserve"> (</w:t>
      </w:r>
      <w:r w:rsidR="00E572FA">
        <w:rPr>
          <w:rFonts w:ascii="Calibri" w:hAnsi="Calibri" w:cs="Calibri"/>
          <w:noProof/>
          <w:sz w:val="22"/>
          <w:szCs w:val="22"/>
        </w:rPr>
        <w:t>ViLa</w:t>
      </w:r>
      <w:r>
        <w:rPr>
          <w:rFonts w:ascii="Calibri" w:hAnsi="Calibri" w:cs="Calibri"/>
          <w:noProof/>
          <w:sz w:val="22"/>
          <w:szCs w:val="22"/>
        </w:rPr>
        <w:t>) erweitert die Fähigkeiten der Wallbox u</w:t>
      </w:r>
      <w:r w:rsidR="0047463E">
        <w:rPr>
          <w:rFonts w:ascii="Calibri" w:hAnsi="Calibri" w:cs="Calibri"/>
          <w:noProof/>
          <w:sz w:val="22"/>
          <w:szCs w:val="22"/>
        </w:rPr>
        <w:t>m</w:t>
      </w:r>
      <w:r>
        <w:rPr>
          <w:rFonts w:ascii="Calibri" w:hAnsi="Calibri" w:cs="Calibri"/>
          <w:noProof/>
          <w:sz w:val="22"/>
          <w:szCs w:val="22"/>
        </w:rPr>
        <w:t xml:space="preserve">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Entsperrung der </w:t>
      </w:r>
      <w:proofErr w:type="spellStart"/>
      <w:r>
        <w:rPr>
          <w:rFonts w:ascii="Helvetica" w:hAnsi="Helvetica" w:cs="Helvetica"/>
          <w:color w:val="1D2129"/>
          <w:sz w:val="21"/>
          <w:szCs w:val="21"/>
        </w:rPr>
        <w:t>Wallbox</w:t>
      </w:r>
      <w:proofErr w:type="spellEnd"/>
      <w:r>
        <w:rPr>
          <w:rFonts w:ascii="Helvetica" w:hAnsi="Helvetica" w:cs="Helvetica"/>
          <w:color w:val="1D2129"/>
          <w:sz w:val="21"/>
          <w:szCs w:val="21"/>
        </w:rPr>
        <w:t xml:space="preserve">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Als Webseite (nur im </w:t>
      </w:r>
      <w:proofErr w:type="spellStart"/>
      <w:r>
        <w:rPr>
          <w:rFonts w:ascii="Helvetica" w:hAnsi="Helvetica" w:cs="Helvetica"/>
          <w:color w:val="1D2129"/>
          <w:sz w:val="21"/>
          <w:szCs w:val="21"/>
        </w:rPr>
        <w:t>WLAN</w:t>
      </w:r>
      <w:proofErr w:type="spellEnd"/>
      <w:r>
        <w:rPr>
          <w:rFonts w:ascii="Helvetica" w:hAnsi="Helvetica" w:cs="Helvetica"/>
          <w:color w:val="1D2129"/>
          <w:sz w:val="21"/>
          <w:szCs w:val="21"/>
        </w:rPr>
        <w:t xml:space="preserve"> sichtbar)</w:t>
      </w:r>
    </w:p>
    <w:p w14:paraId="1A4D43CA" w14:textId="160A427E" w:rsidR="002258B5" w:rsidRPr="007C2E07" w:rsidRDefault="002258B5" w:rsidP="00643974">
      <w:pPr>
        <w:pStyle w:val="berschrift1"/>
        <w:rPr>
          <w:noProof/>
        </w:rPr>
      </w:pPr>
      <w:r w:rsidRPr="007C2E07">
        <w:rPr>
          <w:noProof/>
        </w:rPr>
        <w:t>Schaltplan</w:t>
      </w:r>
    </w:p>
    <w:p w14:paraId="1A5BC136" w14:textId="0711AD4A" w:rsidR="002258B5" w:rsidRDefault="00207AA5" w:rsidP="00E44BEB">
      <w:pPr>
        <w:jc w:val="center"/>
        <w:rPr>
          <w:noProof/>
        </w:rPr>
      </w:pPr>
      <w:r>
        <w:rPr>
          <w:noProof/>
        </w:rPr>
        <w:object w:dxaOrig="17688" w:dyaOrig="12840"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342.35pt" o:ole="">
            <v:imagedata r:id="rId8" o:title=""/>
          </v:shape>
          <o:OLEObject Type="Embed" ProgID="Visio.Drawing.11" ShapeID="_x0000_i1025" DrawAspect="Content" ObjectID="_1648381703" r:id="rId9"/>
        </w:object>
      </w:r>
    </w:p>
    <w:p w14:paraId="321E4250" w14:textId="4DE2BB52" w:rsidR="0008470F" w:rsidRDefault="0008470F" w:rsidP="002258B5">
      <w:pPr>
        <w:rPr>
          <w:noProof/>
        </w:rPr>
      </w:pPr>
    </w:p>
    <w:p w14:paraId="0E3924D7" w14:textId="2FE34E1F" w:rsidR="0008470F" w:rsidRPr="007C2E07" w:rsidRDefault="00AC3DE6" w:rsidP="00E44BEB">
      <w:pPr>
        <w:jc w:val="center"/>
        <w:rPr>
          <w:noProof/>
        </w:rPr>
      </w:pPr>
      <w:r>
        <w:rPr>
          <w:noProof/>
        </w:rPr>
        <w:object w:dxaOrig="8629" w:dyaOrig="6060" w14:anchorId="5FB15AAE">
          <v:shape id="_x0000_i1026" type="#_x0000_t75" style="width:307.35pt;height:3in" o:ole="">
            <v:imagedata r:id="rId10" o:title=""/>
          </v:shape>
          <o:OLEObject Type="Embed" ProgID="Visio.Drawing.11" ShapeID="_x0000_i1026" DrawAspect="Content" ObjectID="_1648381704" r:id="rId11"/>
        </w:object>
      </w:r>
    </w:p>
    <w:p w14:paraId="3846DFB9" w14:textId="04162089" w:rsidR="00207AA5" w:rsidRDefault="00207AA5" w:rsidP="00811782">
      <w:pPr>
        <w:pStyle w:val="berschrift1"/>
        <w:rPr>
          <w:rFonts w:eastAsia="Times New Roman"/>
          <w:noProof/>
          <w:lang w:eastAsia="de-DE"/>
        </w:rPr>
      </w:pPr>
      <w:r>
        <w:rPr>
          <w:rFonts w:eastAsia="Times New Roman"/>
          <w:noProof/>
          <w:lang w:eastAsia="de-DE"/>
        </w:rPr>
        <w:t>S0-Schnittstelle</w:t>
      </w:r>
    </w:p>
    <w:p w14:paraId="227BC9D3" w14:textId="58A75ECB" w:rsidR="0080019D" w:rsidRDefault="00207AA5" w:rsidP="00AC3DE6">
      <w:r w:rsidRPr="00207AA5">
        <w:rPr>
          <w:rFonts w:ascii="Calibri" w:eastAsia="Times New Roman" w:hAnsi="Calibri" w:cs="Calibri"/>
          <w:noProof/>
          <w:lang w:eastAsia="de-DE"/>
        </w:rPr>
        <w:t>Die S</w:t>
      </w:r>
      <w:r>
        <w:rPr>
          <w:rFonts w:ascii="Calibri" w:eastAsia="Times New Roman" w:hAnsi="Calibri" w:cs="Calibri"/>
          <w:noProof/>
          <w:lang w:eastAsia="de-DE"/>
        </w:rPr>
        <w:t>0</w:t>
      </w:r>
      <w:r w:rsidRPr="00207AA5">
        <w:rPr>
          <w:rFonts w:ascii="Calibri" w:eastAsia="Times New Roman" w:hAnsi="Calibri" w:cs="Calibri"/>
          <w:noProof/>
          <w:lang w:eastAsia="de-DE"/>
        </w:rPr>
        <w:t xml:space="preserve">-Schnittstelle </w:t>
      </w:r>
      <w:r w:rsidR="001D7433">
        <w:rPr>
          <w:rFonts w:ascii="Calibri" w:eastAsia="Times New Roman" w:hAnsi="Calibri" w:cs="Calibri"/>
          <w:noProof/>
          <w:lang w:eastAsia="de-DE"/>
        </w:rPr>
        <w:t>(</w:t>
      </w:r>
      <w:r w:rsidR="001D7433">
        <w:t>S-Null</w:t>
      </w:r>
      <w:r w:rsidR="001D7433">
        <w:rPr>
          <w:rFonts w:ascii="Calibri" w:eastAsia="Times New Roman" w:hAnsi="Calibri" w:cs="Calibri"/>
          <w:noProof/>
          <w:lang w:eastAsia="de-DE"/>
        </w:rPr>
        <w:t xml:space="preserve">) </w:t>
      </w:r>
      <w:r>
        <w:rPr>
          <w:rFonts w:ascii="Calibri" w:eastAsia="Times New Roman" w:hAnsi="Calibri" w:cs="Calibri"/>
          <w:noProof/>
          <w:lang w:eastAsia="de-DE"/>
        </w:rPr>
        <w:t>dient der</w:t>
      </w:r>
      <w:r w:rsidRPr="00207AA5">
        <w:rPr>
          <w:rFonts w:ascii="Calibri" w:eastAsia="Times New Roman" w:hAnsi="Calibri" w:cs="Calibri"/>
          <w:noProof/>
          <w:lang w:eastAsia="de-DE"/>
        </w:rPr>
        <w:t xml:space="preserve"> Übertragung von Verbrauchs</w:t>
      </w:r>
      <w:r>
        <w:rPr>
          <w:rFonts w:ascii="Calibri" w:eastAsia="Times New Roman" w:hAnsi="Calibri" w:cs="Calibri"/>
          <w:noProof/>
          <w:lang w:eastAsia="de-DE"/>
        </w:rPr>
        <w:t>m</w:t>
      </w:r>
      <w:r w:rsidRPr="00207AA5">
        <w:rPr>
          <w:rFonts w:ascii="Calibri" w:eastAsia="Times New Roman" w:hAnsi="Calibri" w:cs="Calibri"/>
          <w:noProof/>
          <w:lang w:eastAsia="de-DE"/>
        </w:rPr>
        <w:t>esswerten</w:t>
      </w:r>
      <w:r>
        <w:rPr>
          <w:rFonts w:ascii="Calibri" w:eastAsia="Times New Roman" w:hAnsi="Calibri" w:cs="Calibri"/>
          <w:noProof/>
          <w:lang w:eastAsia="de-DE"/>
        </w:rPr>
        <w:t xml:space="preserve"> (z.B. Strom, </w:t>
      </w:r>
      <w:r>
        <w:t xml:space="preserve">Temperatur, </w:t>
      </w:r>
      <w:r>
        <w:rPr>
          <w:rFonts w:ascii="Calibri" w:eastAsia="Times New Roman" w:hAnsi="Calibri" w:cs="Calibri"/>
          <w:noProof/>
          <w:lang w:eastAsia="de-DE"/>
        </w:rPr>
        <w:t xml:space="preserve">Gas) und wird </w:t>
      </w:r>
      <w:r>
        <w:t xml:space="preserve">in der EN 62053-31/ DIN 43 864 genormt. Die Übertragung der Daten erfolgt mit Hilfe von gewichteten Impulsen. Wobei die Gewichtung vom verbauten Zählertyp abhängig ist und daher für </w:t>
      </w:r>
      <w:proofErr w:type="spellStart"/>
      <w:r>
        <w:t>ViLa</w:t>
      </w:r>
      <w:proofErr w:type="spellEnd"/>
      <w:r>
        <w:t xml:space="preserve"> dynamisch änderbar sein muss. </w:t>
      </w:r>
      <w:r w:rsidR="0080019D">
        <w:t xml:space="preserve">Weiterhin </w:t>
      </w:r>
      <w:r w:rsidR="00AC3DE6">
        <w:t xml:space="preserve">können </w:t>
      </w:r>
      <w:r w:rsidR="0080019D">
        <w:t xml:space="preserve">die Zähler </w:t>
      </w:r>
      <w:r w:rsidR="00AC3DE6">
        <w:t xml:space="preserve">entweder </w:t>
      </w:r>
    </w:p>
    <w:p w14:paraId="0F854142" w14:textId="72AF43DD" w:rsidR="0080019D" w:rsidRDefault="00AC3DE6" w:rsidP="0080019D">
      <w:pPr>
        <w:pStyle w:val="Listenabsatz"/>
        <w:numPr>
          <w:ilvl w:val="0"/>
          <w:numId w:val="13"/>
        </w:numPr>
      </w:pPr>
      <w:r>
        <w:t xml:space="preserve">die Impulswertigkeit </w:t>
      </w:r>
      <m:oMath>
        <m:r>
          <w:rPr>
            <w:rFonts w:ascii="Cambria Math" w:hAnsi="Cambria Math"/>
          </w:rPr>
          <m:t>w=</m:t>
        </m:r>
        <m:r>
          <w:rPr>
            <w:rFonts w:ascii="Cambria Math" w:hAnsi="Cambria Math"/>
          </w:rPr>
          <m:t>x</m:t>
        </m:r>
        <m:f>
          <m:fPr>
            <m:ctrlPr>
              <w:rPr>
                <w:rFonts w:ascii="Cambria Math" w:hAnsi="Cambria Math"/>
                <w:i/>
              </w:rPr>
            </m:ctrlPr>
          </m:fPr>
          <m:num>
            <m:r>
              <w:rPr>
                <w:rFonts w:ascii="Cambria Math" w:hAnsi="Cambria Math"/>
              </w:rPr>
              <m:t>Energieeinheiten</m:t>
            </m:r>
          </m:num>
          <m:den>
            <m:r>
              <w:rPr>
                <w:rFonts w:ascii="Cambria Math" w:hAnsi="Cambria Math"/>
              </w:rPr>
              <m:t>Impuls</m:t>
            </m:r>
            <m:r>
              <w:rPr>
                <w:rFonts w:ascii="Cambria Math" w:hAnsi="Cambria Math"/>
              </w:rPr>
              <m:t>e</m:t>
            </m:r>
          </m:den>
        </m:f>
      </m:oMath>
      <w:r>
        <w:t xml:space="preserve"> </w:t>
      </w:r>
      <w:r w:rsidR="00782A08">
        <w:t xml:space="preserve">(z.B. </w:t>
      </w:r>
      <w:proofErr w:type="spellStart"/>
      <w:r w:rsidR="00B31C66">
        <w:t>0,01</w:t>
      </w:r>
      <w:r w:rsidR="00782A08">
        <w:t>m</w:t>
      </w:r>
      <w:r w:rsidR="00782A08" w:rsidRPr="00782A08">
        <w:rPr>
          <w:vertAlign w:val="superscript"/>
        </w:rPr>
        <w:t>3</w:t>
      </w:r>
      <w:proofErr w:type="spellEnd"/>
      <w:r w:rsidR="00782A08">
        <w:t xml:space="preserve">/Impuls) </w:t>
      </w:r>
      <w:r>
        <w:t xml:space="preserve">oder </w:t>
      </w:r>
    </w:p>
    <w:p w14:paraId="643E86E6" w14:textId="52D453BE" w:rsidR="0080019D" w:rsidRDefault="00AC3DE6" w:rsidP="0080019D">
      <w:pPr>
        <w:pStyle w:val="Listenabsatz"/>
        <w:numPr>
          <w:ilvl w:val="0"/>
          <w:numId w:val="13"/>
        </w:numPr>
      </w:pPr>
      <w:r>
        <w:t xml:space="preserve">die Impulsausgangsfrequenz </w:t>
      </w:r>
      <w:r w:rsidRPr="0080019D">
        <w:rPr>
          <w:i/>
        </w:rPr>
        <w:t>f</w:t>
      </w:r>
      <m:oMath>
        <m:r>
          <w:rPr>
            <w:rFonts w:ascii="Cambria Math" w:hAnsi="Cambria Math"/>
          </w:rPr>
          <m:t xml:space="preserve"> =</m:t>
        </m:r>
        <m:r>
          <w:rPr>
            <w:rFonts w:ascii="Cambria Math" w:hAnsi="Cambria Math"/>
          </w:rPr>
          <m:t>x</m:t>
        </m:r>
        <m:f>
          <m:fPr>
            <m:ctrlPr>
              <w:rPr>
                <w:rFonts w:ascii="Cambria Math" w:hAnsi="Cambria Math"/>
                <w:i/>
              </w:rPr>
            </m:ctrlPr>
          </m:fPr>
          <m:num>
            <m:r>
              <w:rPr>
                <w:rFonts w:ascii="Cambria Math" w:hAnsi="Cambria Math"/>
              </w:rPr>
              <m:t>Impuls</m:t>
            </m:r>
            <m:r>
              <w:rPr>
                <w:rFonts w:ascii="Cambria Math" w:hAnsi="Cambria Math"/>
              </w:rPr>
              <m:t>e</m:t>
            </m:r>
          </m:num>
          <m:den>
            <m:r>
              <w:rPr>
                <w:rFonts w:ascii="Cambria Math" w:hAnsi="Cambria Math"/>
              </w:rPr>
              <m:t>Energieeinheiten</m:t>
            </m:r>
          </m:den>
        </m:f>
      </m:oMath>
      <w:r>
        <w:t xml:space="preserve"> </w:t>
      </w:r>
      <w:r w:rsidR="00782A08">
        <w:t xml:space="preserve">(z.B. </w:t>
      </w:r>
      <w:r w:rsidR="00B31C66">
        <w:t>100</w:t>
      </w:r>
      <w:r w:rsidR="00782A08">
        <w:t xml:space="preserve"> Impulse/</w:t>
      </w:r>
      <w:proofErr w:type="spellStart"/>
      <w:r w:rsidR="00782A08">
        <w:t>m</w:t>
      </w:r>
      <w:r w:rsidR="00782A08" w:rsidRPr="00782A08">
        <w:rPr>
          <w:vertAlign w:val="superscript"/>
        </w:rPr>
        <w:t>3</w:t>
      </w:r>
      <w:proofErr w:type="spellEnd"/>
      <w:r w:rsidR="00782A08">
        <w:t>)</w:t>
      </w:r>
    </w:p>
    <w:p w14:paraId="4B5052B0" w14:textId="21798EA4" w:rsidR="0080019D" w:rsidRDefault="00AC3DE6" w:rsidP="0080019D">
      <w:r>
        <w:t>angeben.</w:t>
      </w:r>
      <w:r w:rsidR="0080019D">
        <w:t xml:space="preserve"> Ein Impuls ist zwischen </w:t>
      </w:r>
      <w:proofErr w:type="spellStart"/>
      <w:r w:rsidR="0080019D">
        <w:t>30ms</w:t>
      </w:r>
      <w:proofErr w:type="spellEnd"/>
      <w:r w:rsidR="0080019D">
        <w:t xml:space="preserve"> und </w:t>
      </w:r>
      <w:proofErr w:type="spellStart"/>
      <w:r w:rsidR="0080019D">
        <w:t>120ms</w:t>
      </w:r>
      <w:proofErr w:type="spellEnd"/>
      <w:r w:rsidR="0080019D">
        <w:t xml:space="preserve"> lang. </w:t>
      </w:r>
      <w:r w:rsidR="00E73254">
        <w:t xml:space="preserve">Dem Impuls folgt ein </w:t>
      </w:r>
      <w:r w:rsidR="0080019D">
        <w:t xml:space="preserve">LOW-Signal, welches mindestens </w:t>
      </w:r>
      <w:proofErr w:type="spellStart"/>
      <w:r w:rsidR="0080019D">
        <w:t>30ms</w:t>
      </w:r>
      <w:proofErr w:type="spellEnd"/>
      <w:r w:rsidR="0080019D">
        <w:t xml:space="preserve"> andauert.</w:t>
      </w:r>
      <w:r w:rsidR="00244983">
        <w:t xml:space="preserve"> </w:t>
      </w:r>
      <w:proofErr w:type="spellStart"/>
      <w:r w:rsidR="00244983">
        <w:t>ViLa</w:t>
      </w:r>
      <w:proofErr w:type="spellEnd"/>
      <w:r w:rsidR="00244983">
        <w:t xml:space="preserve"> </w:t>
      </w:r>
      <w:r w:rsidR="00D158D0">
        <w:t>liest</w:t>
      </w:r>
      <w:r w:rsidR="00244983">
        <w:t xml:space="preserve"> den Impulsausgang </w:t>
      </w:r>
      <w:r w:rsidR="00D158D0">
        <w:t xml:space="preserve">zyklisch </w:t>
      </w:r>
      <w:r w:rsidR="00244983">
        <w:t xml:space="preserve">innerhalb von </w:t>
      </w:r>
      <w:proofErr w:type="spellStart"/>
      <w:r w:rsidR="00244983">
        <w:t>30ms</w:t>
      </w:r>
      <w:proofErr w:type="spellEnd"/>
      <w:r w:rsidR="00244983">
        <w:t>, um einen Zustandswechsel zu registrieren</w:t>
      </w:r>
      <w:r w:rsidR="00D158D0">
        <w:t>.</w:t>
      </w:r>
    </w:p>
    <w:p w14:paraId="29B7E602" w14:textId="51DE79B4" w:rsidR="0080019D" w:rsidRDefault="0080019D" w:rsidP="00207AA5">
      <w:r>
        <w:t xml:space="preserve">Die Zähler werden in die zwei </w:t>
      </w:r>
      <w:r w:rsidR="00E73254">
        <w:t>Klassen A und B eingeteilt.</w:t>
      </w:r>
    </w:p>
    <w:p w14:paraId="687BBBCA" w14:textId="1C563BD4" w:rsidR="0080019D" w:rsidRDefault="00AC3DE6" w:rsidP="0080019D">
      <w:pPr>
        <w:pStyle w:val="Listenabsatz"/>
        <w:numPr>
          <w:ilvl w:val="0"/>
          <w:numId w:val="12"/>
        </w:numPr>
      </w:pPr>
      <w:r>
        <w:t xml:space="preserve">Klasse A: </w:t>
      </w:r>
      <w:proofErr w:type="spellStart"/>
      <w:r>
        <w:t>25V</w:t>
      </w:r>
      <w:proofErr w:type="spellEnd"/>
      <w:r>
        <w:t>/</w:t>
      </w:r>
      <w:proofErr w:type="spellStart"/>
      <w:r>
        <w:t>8mA</w:t>
      </w:r>
      <w:proofErr w:type="spellEnd"/>
      <w:r>
        <w:t xml:space="preserve"> </w:t>
      </w:r>
      <w:r w:rsidR="0080019D">
        <w:t>für lange Übertragungswege</w:t>
      </w:r>
    </w:p>
    <w:p w14:paraId="25DAA425" w14:textId="06DDEBDB" w:rsidR="0080019D" w:rsidRDefault="00AC3DE6" w:rsidP="0080019D">
      <w:pPr>
        <w:pStyle w:val="Listenabsatz"/>
        <w:numPr>
          <w:ilvl w:val="0"/>
          <w:numId w:val="12"/>
        </w:numPr>
      </w:pPr>
      <w:r>
        <w:t xml:space="preserve">Klasse B: </w:t>
      </w:r>
      <w:proofErr w:type="spellStart"/>
      <w:r>
        <w:t>14V</w:t>
      </w:r>
      <w:proofErr w:type="spellEnd"/>
      <w:r>
        <w:t>/</w:t>
      </w:r>
      <w:proofErr w:type="spellStart"/>
      <w:r>
        <w:t>2mA</w:t>
      </w:r>
      <w:proofErr w:type="spellEnd"/>
      <w:r>
        <w:t xml:space="preserve"> </w:t>
      </w:r>
      <w:r w:rsidR="0080019D">
        <w:t>für kurze Übertragungswege</w:t>
      </w:r>
    </w:p>
    <w:p w14:paraId="5FEAD4BA" w14:textId="5221DDBC" w:rsidR="00207AA5" w:rsidRPr="00207AA5" w:rsidRDefault="00207AA5" w:rsidP="00207AA5">
      <w:pPr>
        <w:rPr>
          <w:lang w:eastAsia="de-DE"/>
        </w:rPr>
      </w:pPr>
      <w:r>
        <w:t xml:space="preserve">Die Anschlussspannung </w:t>
      </w:r>
      <w:r w:rsidR="00AC3DE6">
        <w:t>liegt zwischen</w:t>
      </w:r>
      <w:r>
        <w:t xml:space="preserve"> </w:t>
      </w:r>
      <w:proofErr w:type="spellStart"/>
      <w:r>
        <w:t>27V</w:t>
      </w:r>
      <w:proofErr w:type="spellEnd"/>
      <w:r w:rsidR="0080019D">
        <w:t xml:space="preserve"> (A)/ </w:t>
      </w:r>
      <w:proofErr w:type="spellStart"/>
      <w:r w:rsidR="0080019D">
        <w:t>15V</w:t>
      </w:r>
      <w:proofErr w:type="spellEnd"/>
      <w:r w:rsidR="0080019D">
        <w:t xml:space="preserve"> (B)</w:t>
      </w:r>
      <w:r>
        <w:t xml:space="preserve"> </w:t>
      </w:r>
      <w:r w:rsidR="00AC3DE6">
        <w:t xml:space="preserve">und </w:t>
      </w:r>
      <w:proofErr w:type="spellStart"/>
      <w:r>
        <w:t>5V</w:t>
      </w:r>
      <w:proofErr w:type="spellEnd"/>
      <w:r w:rsidR="00AC3DE6">
        <w:t>.</w:t>
      </w:r>
      <w:r>
        <w:t xml:space="preserve"> </w:t>
      </w:r>
      <w:r w:rsidR="00AC3DE6">
        <w:t xml:space="preserve">Der </w:t>
      </w:r>
      <w:r>
        <w:t>Strom</w:t>
      </w:r>
      <w:r w:rsidR="00AC3DE6">
        <w:t xml:space="preserve"> darf 2</w:t>
      </w:r>
      <w:r w:rsidR="0080019D">
        <w:t xml:space="preserve">7 </w:t>
      </w:r>
      <w:r w:rsidR="00AC3DE6">
        <w:t>mA</w:t>
      </w:r>
      <w:r w:rsidR="0080019D">
        <w:t xml:space="preserve"> (A)/ 15 mA (B)</w:t>
      </w:r>
      <w:r w:rsidR="00AC3DE6">
        <w:t xml:space="preserve"> nicht übersteigen</w:t>
      </w:r>
      <w:r>
        <w:t>.</w:t>
      </w:r>
      <w:r w:rsidR="00AC3DE6">
        <w:t xml:space="preserve"> Der </w:t>
      </w:r>
      <w:proofErr w:type="spellStart"/>
      <w:r w:rsidR="00AC3DE6">
        <w:t>Raspberry</w:t>
      </w:r>
      <w:proofErr w:type="spellEnd"/>
      <w:r w:rsidR="00AC3DE6">
        <w:t xml:space="preserve"> Pi liefert</w:t>
      </w:r>
      <w:r w:rsidR="00E73254">
        <w:t xml:space="preserve"> am</w:t>
      </w:r>
      <w:r w:rsidR="00AC3DE6">
        <w:t xml:space="preserve"> </w:t>
      </w:r>
      <w:proofErr w:type="spellStart"/>
      <w:r w:rsidR="00AC3DE6">
        <w:t>GPIO</w:t>
      </w:r>
      <w:proofErr w:type="spellEnd"/>
      <w:r w:rsidR="00AC3DE6">
        <w:t xml:space="preserve"> </w:t>
      </w:r>
      <w:r w:rsidR="00D158D0">
        <w:t xml:space="preserve">3 (alternativ </w:t>
      </w:r>
      <w:proofErr w:type="spellStart"/>
      <w:r w:rsidR="00D158D0">
        <w:t>GPIO</w:t>
      </w:r>
      <w:proofErr w:type="spellEnd"/>
      <w:r w:rsidR="00D158D0">
        <w:t xml:space="preserve"> 2) </w:t>
      </w:r>
      <w:r w:rsidR="00AC3DE6">
        <w:t xml:space="preserve">eine Spannung von </w:t>
      </w:r>
      <w:proofErr w:type="spellStart"/>
      <w:r w:rsidR="00AC3DE6">
        <w:t>3,3V</w:t>
      </w:r>
      <w:proofErr w:type="spellEnd"/>
      <w:r w:rsidR="00D158D0">
        <w:t xml:space="preserve"> und ist mit einem </w:t>
      </w:r>
      <w:r w:rsidR="00D158D0">
        <w:t>Pull-</w:t>
      </w:r>
      <w:proofErr w:type="spellStart"/>
      <w:r w:rsidR="00D158D0">
        <w:t>Up</w:t>
      </w:r>
      <w:proofErr w:type="spellEnd"/>
      <w:r w:rsidR="00D158D0">
        <w:t>-Widerstand</w:t>
      </w:r>
      <w:r w:rsidR="00D158D0">
        <w:t xml:space="preserve"> ausgestattet</w:t>
      </w:r>
      <w:r w:rsidR="00AC3DE6">
        <w:t>.</w:t>
      </w:r>
      <w:r w:rsidR="00E73254">
        <w:t xml:space="preserve"> </w:t>
      </w:r>
      <w:r w:rsidR="0095683E">
        <w:t xml:space="preserve">Der Betrieb außerhalb der </w:t>
      </w:r>
      <w:proofErr w:type="spellStart"/>
      <w:r w:rsidR="0095683E">
        <w:t>S0</w:t>
      </w:r>
      <w:proofErr w:type="spellEnd"/>
      <w:r w:rsidR="0095683E">
        <w:t xml:space="preserve">-Spezifikation </w:t>
      </w:r>
      <w:r w:rsidR="00E73254">
        <w:t xml:space="preserve">stellt für die verbauten Komponenten </w:t>
      </w:r>
      <w:r w:rsidR="0095683E">
        <w:t xml:space="preserve">(siehe Abschnitt </w:t>
      </w:r>
      <w:r w:rsidR="0095683E">
        <w:fldChar w:fldCharType="begin"/>
      </w:r>
      <w:r w:rsidR="0095683E">
        <w:instrText xml:space="preserve"> REF _Ref37768844 \h </w:instrText>
      </w:r>
      <w:r w:rsidR="0095683E">
        <w:fldChar w:fldCharType="separate"/>
      </w:r>
      <w:r w:rsidR="0095683E" w:rsidRPr="007C2E07">
        <w:rPr>
          <w:noProof/>
        </w:rPr>
        <w:t>Einkaufsliste</w:t>
      </w:r>
      <w:r w:rsidR="0095683E">
        <w:fldChar w:fldCharType="end"/>
      </w:r>
      <w:r w:rsidR="0095683E">
        <w:t xml:space="preserve">) </w:t>
      </w:r>
      <w:r w:rsidR="00E73254">
        <w:t>kein Problem da</w:t>
      </w:r>
      <w:r w:rsidR="00542613">
        <w:t>r</w:t>
      </w:r>
      <w:r w:rsidR="00E73254">
        <w:t>.</w:t>
      </w:r>
    </w:p>
    <w:p w14:paraId="269958A0" w14:textId="6520D98D"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534A97E4"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00542613">
        <w:rPr>
          <w:rFonts w:ascii="Calibri" w:eastAsia="Times New Roman" w:hAnsi="Calibri" w:cs="Calibri"/>
          <w:noProof/>
          <w:lang w:eastAsia="de-DE"/>
        </w:rPr>
        <w:t xml:space="preserve"> </w:t>
      </w:r>
      <w:r w:rsidR="00542613">
        <w:rPr>
          <w:rFonts w:ascii="Calibri" w:eastAsia="Times New Roman" w:hAnsi="Calibri" w:cs="Calibri"/>
          <w:noProof/>
          <w:lang w:eastAsia="de-DE"/>
        </w:rPr>
        <w:t>–</w:t>
      </w:r>
      <w:r w:rsidRPr="007C2E07">
        <w:rPr>
          <w:rFonts w:ascii="Calibri" w:eastAsia="Times New Roman" w:hAnsi="Calibri" w:cs="Calibri"/>
          <w:noProof/>
          <w:lang w:eastAsia="de-DE"/>
        </w:rPr>
        <w:t xml:space="preserve"> Relaissteuerung </w:t>
      </w:r>
      <w:r w:rsidR="00542613">
        <w:rPr>
          <w:rFonts w:ascii="Calibri" w:eastAsia="Times New Roman" w:hAnsi="Calibri" w:cs="Calibri"/>
          <w:noProof/>
          <w:lang w:eastAsia="de-DE"/>
        </w:rPr>
        <w:t xml:space="preserve">zum Schalten des </w:t>
      </w:r>
      <w:r w:rsidR="004D2CE2">
        <w:rPr>
          <w:rFonts w:ascii="Calibri" w:eastAsia="Times New Roman" w:hAnsi="Calibri" w:cs="Calibri"/>
          <w:noProof/>
          <w:lang w:eastAsia="de-DE"/>
        </w:rPr>
        <w:t>Schütz</w:t>
      </w:r>
      <w:r w:rsidR="00542613">
        <w:rPr>
          <w:rFonts w:ascii="Calibri" w:eastAsia="Times New Roman" w:hAnsi="Calibri" w:cs="Calibri"/>
          <w:noProof/>
          <w:lang w:eastAsia="de-DE"/>
        </w:rPr>
        <w:t>es</w:t>
      </w:r>
    </w:p>
    <w:p w14:paraId="49525358" w14:textId="0A5DAE07" w:rsidR="00152A15" w:rsidRPr="007C2E07" w:rsidRDefault="00152A15" w:rsidP="00152A15">
      <w:pPr>
        <w:pStyle w:val="berschrift1"/>
        <w:rPr>
          <w:noProof/>
        </w:rPr>
      </w:pPr>
      <w:r w:rsidRPr="007C2E07">
        <w:rPr>
          <w:noProof/>
        </w:rPr>
        <w:t>Software</w:t>
      </w:r>
    </w:p>
    <w:p w14:paraId="765443FD" w14:textId="5BA0C19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E572FA">
          <w:rPr>
            <w:rStyle w:val="Hyperlink"/>
            <w:rFonts w:ascii="Calibri" w:hAnsi="Calibri" w:cs="Calibri"/>
            <w:noProof/>
            <w:sz w:val="22"/>
            <w:szCs w:val="22"/>
          </w:rPr>
          <w:t>https://github.com/ReneSchwarzer/ViLa</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lastRenderedPageBreak/>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2977"/>
        <w:gridCol w:w="5523"/>
      </w:tblGrid>
      <w:tr w:rsidR="00304914" w:rsidRPr="007C2E07" w14:paraId="299EF960" w14:textId="77777777" w:rsidTr="005F524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2977" w:type="dxa"/>
          </w:tcPr>
          <w:p w14:paraId="73344B39" w14:textId="7AA0B482" w:rsidR="00304914" w:rsidRPr="007C2E07" w:rsidRDefault="00304914" w:rsidP="00E12CFE">
            <w:pPr>
              <w:rPr>
                <w:noProof/>
              </w:rPr>
            </w:pPr>
            <w:r>
              <w:rPr>
                <w:noProof/>
              </w:rPr>
              <w:t xml:space="preserve">Raspbian light auf SD-Karte kopieren. </w:t>
            </w:r>
          </w:p>
        </w:tc>
        <w:tc>
          <w:tcPr>
            <w:tcW w:w="5523" w:type="dxa"/>
            <w:shd w:val="clear" w:color="auto" w:fill="595959" w:themeFill="text1" w:themeFillTint="A6"/>
          </w:tcPr>
          <w:p w14:paraId="564F496D" w14:textId="29C3285D" w:rsidR="003F1D8C" w:rsidRDefault="00542613" w:rsidP="00E12CFE">
            <w:pPr>
              <w:rPr>
                <w:rFonts w:ascii="Courier New" w:hAnsi="Courier New" w:cs="Courier New"/>
                <w:noProof/>
                <w:color w:val="FFFFFF" w:themeColor="background1"/>
              </w:rPr>
            </w:pPr>
            <w:hyperlink r:id="rId13" w:history="1">
              <w:r w:rsidR="003F1D8C" w:rsidRPr="00207AA5">
                <w:rPr>
                  <w:rStyle w:val="Hyperlink"/>
                  <w:rFonts w:ascii="Courier New" w:hAnsi="Courier New" w:cs="Courier New"/>
                  <w:noProof/>
                  <w:color w:val="FFFFFF" w:themeColor="background1"/>
                  <w:lang w:val="en-GB"/>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lang w:eastAsia="de-DE"/>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5F524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2977" w:type="dxa"/>
          </w:tcPr>
          <w:p w14:paraId="5AED714C" w14:textId="7AF49D10" w:rsidR="004356ED" w:rsidRPr="007C2E07" w:rsidRDefault="007B2C09" w:rsidP="00E12CFE">
            <w:pPr>
              <w:rPr>
                <w:noProof/>
              </w:rPr>
            </w:pPr>
            <w:r w:rsidRPr="004356ED">
              <w:rPr>
                <w:noProof/>
              </w:rPr>
              <w:t xml:space="preserve">Anmelden als: </w:t>
            </w:r>
            <w:r w:rsidRPr="005F5247">
              <w:rPr>
                <w:noProof/>
                <w:highlight w:val="lightGray"/>
              </w:rPr>
              <w:t>pi</w:t>
            </w:r>
            <w:r w:rsidRPr="004356ED">
              <w:rPr>
                <w:noProof/>
              </w:rPr>
              <w:t xml:space="preserve"> Passwort </w:t>
            </w:r>
            <w:r w:rsidRPr="005F5247">
              <w:rPr>
                <w:noProof/>
                <w:highlight w:val="lightGray"/>
              </w:rPr>
              <w:t>rasperry</w:t>
            </w:r>
            <w:r w:rsidRPr="007C2E07">
              <w:rPr>
                <w:noProof/>
              </w:rPr>
              <w:t xml:space="preserve"> </w:t>
            </w:r>
          </w:p>
        </w:tc>
        <w:tc>
          <w:tcPr>
            <w:tcW w:w="5523"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5F524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2977"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5C78923" w:rsidR="004356ED" w:rsidRDefault="004356ED" w:rsidP="004356ED">
            <w:pPr>
              <w:pStyle w:val="Listenabsatz"/>
              <w:numPr>
                <w:ilvl w:val="0"/>
                <w:numId w:val="6"/>
              </w:numPr>
              <w:rPr>
                <w:noProof/>
              </w:rPr>
            </w:pPr>
            <w:r w:rsidRPr="007C2E07">
              <w:rPr>
                <w:noProof/>
              </w:rPr>
              <w:t xml:space="preserve">HOST ändern: </w:t>
            </w:r>
            <w:r w:rsidR="00E572FA" w:rsidRPr="00E572FA">
              <w:rPr>
                <w:noProof/>
                <w:highlight w:val="lightGray"/>
              </w:rPr>
              <w:t>vila</w:t>
            </w:r>
          </w:p>
          <w:p w14:paraId="7ED20595" w14:textId="61BC3003" w:rsidR="004356ED" w:rsidRPr="007C2E07" w:rsidRDefault="004C3AC0" w:rsidP="005F5247">
            <w:pPr>
              <w:pStyle w:val="Listenabsatz"/>
              <w:numPr>
                <w:ilvl w:val="0"/>
                <w:numId w:val="6"/>
              </w:numPr>
              <w:rPr>
                <w:noProof/>
              </w:rPr>
            </w:pPr>
            <w:r>
              <w:rPr>
                <w:noProof/>
              </w:rPr>
              <w:t>Zeitzone ändern</w:t>
            </w:r>
          </w:p>
        </w:tc>
        <w:tc>
          <w:tcPr>
            <w:tcW w:w="5523"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5F524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2977"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523" w:type="dxa"/>
            <w:shd w:val="clear" w:color="auto" w:fill="595959" w:themeFill="text1" w:themeFillTint="A6"/>
          </w:tcPr>
          <w:p w14:paraId="11802270" w14:textId="54C04A65"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5F51F1C9"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5F524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2977" w:type="dxa"/>
          </w:tcPr>
          <w:p w14:paraId="4A96479D" w14:textId="31846AFC" w:rsidR="004356ED" w:rsidRPr="007C2E07" w:rsidRDefault="004356ED" w:rsidP="00E12CFE">
            <w:pPr>
              <w:rPr>
                <w:noProof/>
              </w:rPr>
            </w:pPr>
            <w:r w:rsidRPr="007C2E07">
              <w:rPr>
                <w:noProof/>
              </w:rPr>
              <w:t>ssh auf Windows starten</w:t>
            </w:r>
          </w:p>
        </w:tc>
        <w:tc>
          <w:tcPr>
            <w:tcW w:w="5523" w:type="dxa"/>
            <w:shd w:val="clear" w:color="auto" w:fill="595959" w:themeFill="text1" w:themeFillTint="A6"/>
          </w:tcPr>
          <w:p w14:paraId="024621FD" w14:textId="598380A3"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E572FA">
              <w:rPr>
                <w:rFonts w:ascii="Courier New" w:hAnsi="Courier New" w:cs="Courier New"/>
                <w:noProof/>
                <w:color w:val="FFFFFF" w:themeColor="background1"/>
              </w:rPr>
              <w:t>vila</w:t>
            </w:r>
          </w:p>
        </w:tc>
      </w:tr>
      <w:tr w:rsidR="003B580F" w:rsidRPr="0008470F" w14:paraId="4DA0B6E0" w14:textId="77777777" w:rsidTr="005F524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2977" w:type="dxa"/>
          </w:tcPr>
          <w:p w14:paraId="3F37B0F1" w14:textId="644F0F0D" w:rsidR="003B580F" w:rsidRPr="007C2E07" w:rsidRDefault="003B580F" w:rsidP="00E12CFE">
            <w:pPr>
              <w:rPr>
                <w:noProof/>
              </w:rPr>
            </w:pPr>
            <w:r>
              <w:rPr>
                <w:noProof/>
              </w:rPr>
              <w:t>MC installieren (optional)</w:t>
            </w:r>
          </w:p>
        </w:tc>
        <w:tc>
          <w:tcPr>
            <w:tcW w:w="5523" w:type="dxa"/>
            <w:shd w:val="clear" w:color="auto" w:fill="595959" w:themeFill="text1" w:themeFillTint="A6"/>
          </w:tcPr>
          <w:p w14:paraId="568BD615" w14:textId="196E1229"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5F524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2977" w:type="dxa"/>
          </w:tcPr>
          <w:p w14:paraId="043F6594" w14:textId="455555F3" w:rsidR="004356ED" w:rsidRPr="007C2E07" w:rsidRDefault="004356ED" w:rsidP="00E12CFE">
            <w:pPr>
              <w:rPr>
                <w:noProof/>
              </w:rPr>
            </w:pPr>
            <w:r w:rsidRPr="007C2E07">
              <w:rPr>
                <w:noProof/>
              </w:rPr>
              <w:t xml:space="preserve">Alias erstellen in </w:t>
            </w:r>
            <w:r w:rsidRPr="005F5247">
              <w:rPr>
                <w:noProof/>
                <w:highlight w:val="lightGray"/>
              </w:rPr>
              <w:t>/etc/profile</w:t>
            </w:r>
          </w:p>
        </w:tc>
        <w:tc>
          <w:tcPr>
            <w:tcW w:w="5523"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5F524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2977"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523" w:type="dxa"/>
            <w:shd w:val="clear" w:color="auto" w:fill="595959" w:themeFill="text1" w:themeFillTint="A6"/>
          </w:tcPr>
          <w:p w14:paraId="0CCFD9EE" w14:textId="511B758B"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207AA5">
              <w:rPr>
                <w:rStyle w:val="Hyperlink"/>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31246E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3994913E"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5F524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2977" w:type="dxa"/>
          </w:tcPr>
          <w:p w14:paraId="2D44099F" w14:textId="5C1D94FC" w:rsidR="004356ED" w:rsidRPr="007C2E07" w:rsidRDefault="004356ED" w:rsidP="004356ED">
            <w:pPr>
              <w:rPr>
                <w:noProof/>
              </w:rPr>
            </w:pPr>
            <w:r w:rsidRPr="007C2E07">
              <w:rPr>
                <w:noProof/>
              </w:rPr>
              <w:t>Git installieren</w:t>
            </w:r>
          </w:p>
        </w:tc>
        <w:tc>
          <w:tcPr>
            <w:tcW w:w="5523" w:type="dxa"/>
            <w:shd w:val="clear" w:color="auto" w:fill="595959" w:themeFill="text1" w:themeFillTint="A6"/>
          </w:tcPr>
          <w:p w14:paraId="2631E2B8" w14:textId="4D6D62C3"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5F524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2977" w:type="dxa"/>
          </w:tcPr>
          <w:p w14:paraId="5C2D146F" w14:textId="79BAA190" w:rsidR="004356ED" w:rsidRPr="007C2E07" w:rsidRDefault="004356ED" w:rsidP="004356ED">
            <w:pPr>
              <w:rPr>
                <w:noProof/>
              </w:rPr>
            </w:pPr>
            <w:r w:rsidRPr="007C2E07">
              <w:rPr>
                <w:noProof/>
              </w:rPr>
              <w:t>Repository klonen</w:t>
            </w:r>
          </w:p>
        </w:tc>
        <w:tc>
          <w:tcPr>
            <w:tcW w:w="5523" w:type="dxa"/>
            <w:shd w:val="clear" w:color="auto" w:fill="595959" w:themeFill="text1" w:themeFillTint="A6"/>
          </w:tcPr>
          <w:p w14:paraId="40DA3D6D" w14:textId="4655DE70"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w:t>
              </w:r>
              <w:r w:rsidR="00E572FA">
                <w:rPr>
                  <w:rStyle w:val="Hyperlink"/>
                  <w:rFonts w:ascii="Courier New" w:hAnsi="Courier New" w:cs="Courier New"/>
                  <w:noProof/>
                  <w:color w:val="FFFFFF" w:themeColor="background1"/>
                  <w:lang w:val="en-GB"/>
                </w:rPr>
                <w:t>ViLa</w:t>
              </w:r>
              <w:r w:rsidR="00783F28" w:rsidRPr="0008470F">
                <w:rPr>
                  <w:rStyle w:val="Hyperlink"/>
                  <w:rFonts w:ascii="Courier New" w:hAnsi="Courier New" w:cs="Courier New"/>
                  <w:noProof/>
                  <w:color w:val="FFFFFF" w:themeColor="background1"/>
                  <w:lang w:val="en-GB"/>
                </w:rPr>
                <w:t>.git</w:t>
              </w:r>
            </w:hyperlink>
          </w:p>
          <w:p w14:paraId="112A5462" w14:textId="4B63EBA9" w:rsidR="0036426D" w:rsidRDefault="007B2C09" w:rsidP="0036426D">
            <w:pPr>
              <w:rPr>
                <w:rStyle w:val="Hyperlink"/>
                <w:rFonts w:ascii="Courier New" w:hAnsi="Courier New" w:cs="Courier New"/>
                <w:noProof/>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6426D" w:rsidRPr="0008470F">
              <w:rPr>
                <w:rFonts w:ascii="Courier New" w:hAnsi="Courier New" w:cs="Courier New"/>
                <w:noProof/>
                <w:color w:val="FFFFFF" w:themeColor="background1"/>
                <w:lang w:val="en-GB"/>
              </w:rPr>
              <w:t xml:space="preserve">:~ $ git clone </w:t>
            </w:r>
            <w:hyperlink r:id="rId16" w:history="1">
              <w:r w:rsidR="0036426D" w:rsidRPr="00BF18F0">
                <w:rPr>
                  <w:rStyle w:val="Hyperlink"/>
                  <w:rFonts w:ascii="Courier New" w:hAnsi="Courier New" w:cs="Courier New"/>
                  <w:noProof/>
                  <w:color w:val="FFFFFF" w:themeColor="background1"/>
                  <w:lang w:val="en-GB"/>
                </w:rPr>
                <w:t>https://github.com/ReneSchwarzer/WebExpress.git</w:t>
              </w:r>
            </w:hyperlink>
          </w:p>
          <w:p w14:paraId="4875CB07" w14:textId="6FF6100D" w:rsidR="00BF18F0" w:rsidRPr="0008470F" w:rsidRDefault="00BF18F0"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git clone </w:t>
            </w:r>
            <w:r w:rsidRPr="00BF18F0">
              <w:rPr>
                <w:rStyle w:val="Hyperlink"/>
                <w:rFonts w:ascii="Courier New" w:hAnsi="Courier New" w:cs="Courier New"/>
                <w:noProof/>
                <w:color w:val="FFFFFF" w:themeColor="background1"/>
                <w:lang w:val="en-GB"/>
              </w:rPr>
              <w:t>https://github.com/ReneSchwarzer/WebExpressAgent.git</w:t>
            </w:r>
          </w:p>
        </w:tc>
      </w:tr>
      <w:tr w:rsidR="004356ED" w:rsidRPr="0008470F" w14:paraId="06A663F4" w14:textId="77777777" w:rsidTr="005F524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2977" w:type="dxa"/>
          </w:tcPr>
          <w:p w14:paraId="3CEF9488" w14:textId="71B229D1" w:rsidR="004356ED" w:rsidRPr="007C2E07" w:rsidRDefault="004356ED" w:rsidP="004356ED">
            <w:pPr>
              <w:rPr>
                <w:noProof/>
              </w:rPr>
            </w:pPr>
            <w:r>
              <w:rPr>
                <w:noProof/>
              </w:rPr>
              <w:t>Rechte erteilen</w:t>
            </w:r>
          </w:p>
        </w:tc>
        <w:tc>
          <w:tcPr>
            <w:tcW w:w="5523" w:type="dxa"/>
            <w:shd w:val="clear" w:color="auto" w:fill="595959" w:themeFill="text1" w:themeFillTint="A6"/>
          </w:tcPr>
          <w:p w14:paraId="4E21EDA3" w14:textId="2FED46FF"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 xml:space="preserve">:~ $ chmod +x </w:t>
            </w:r>
            <w:r w:rsidR="00E572FA">
              <w:rPr>
                <w:rFonts w:ascii="Courier New" w:hAnsi="Courier New" w:cs="Courier New"/>
                <w:noProof/>
                <w:color w:val="FFFFFF" w:themeColor="background1"/>
                <w:lang w:val="en-GB"/>
              </w:rPr>
              <w:t>ViLa</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lastRenderedPageBreak/>
        <w:t>Deploy</w:t>
      </w:r>
    </w:p>
    <w:tbl>
      <w:tblPr>
        <w:tblStyle w:val="Tabellenraster"/>
        <w:tblW w:w="0" w:type="auto"/>
        <w:tblLayout w:type="fixed"/>
        <w:tblLook w:val="04A0" w:firstRow="1" w:lastRow="0" w:firstColumn="1" w:lastColumn="0" w:noHBand="0" w:noVBand="1"/>
      </w:tblPr>
      <w:tblGrid>
        <w:gridCol w:w="256"/>
        <w:gridCol w:w="3000"/>
        <w:gridCol w:w="5806"/>
      </w:tblGrid>
      <w:tr w:rsidR="001519A0" w:rsidRPr="0008470F" w14:paraId="6B2B187A" w14:textId="77777777" w:rsidTr="005F5247">
        <w:tc>
          <w:tcPr>
            <w:tcW w:w="256"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3000" w:type="dxa"/>
          </w:tcPr>
          <w:p w14:paraId="21BC6DBA" w14:textId="112C7513" w:rsidR="001519A0" w:rsidRDefault="001519A0" w:rsidP="007C2E07">
            <w:pPr>
              <w:rPr>
                <w:noProof/>
              </w:rPr>
            </w:pPr>
            <w:r>
              <w:rPr>
                <w:noProof/>
              </w:rPr>
              <w:t>Verzeichnis wechseln</w:t>
            </w:r>
          </w:p>
        </w:tc>
        <w:tc>
          <w:tcPr>
            <w:tcW w:w="5806" w:type="dxa"/>
            <w:shd w:val="clear" w:color="auto" w:fill="595959" w:themeFill="text1" w:themeFillTint="A6"/>
          </w:tcPr>
          <w:p w14:paraId="54CA2CF2" w14:textId="18C982B6"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 xml:space="preserve">:~ $ cd </w:t>
            </w:r>
            <w:r w:rsidR="00E572FA">
              <w:rPr>
                <w:rFonts w:ascii="Courier New" w:hAnsi="Courier New" w:cs="Courier New"/>
                <w:noProof/>
                <w:color w:val="FFFFFF" w:themeColor="background1"/>
                <w:lang w:val="en-GB"/>
              </w:rPr>
              <w:t>ViLa</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5F5247">
        <w:tc>
          <w:tcPr>
            <w:tcW w:w="256"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3000" w:type="dxa"/>
          </w:tcPr>
          <w:p w14:paraId="28D1CBF4" w14:textId="77777777" w:rsidR="001519A0" w:rsidRDefault="001519A0" w:rsidP="007C2E07">
            <w:pPr>
              <w:rPr>
                <w:noProof/>
              </w:rPr>
            </w:pPr>
            <w:r>
              <w:rPr>
                <w:noProof/>
              </w:rPr>
              <w:t>Repository aktuallisieren</w:t>
            </w:r>
          </w:p>
          <w:p w14:paraId="4E204BEB" w14:textId="2AD7586E" w:rsidR="005F5247" w:rsidRPr="007C2E07" w:rsidRDefault="005F5247" w:rsidP="007C2E07">
            <w:pPr>
              <w:rPr>
                <w:noProof/>
              </w:rPr>
            </w:pPr>
            <w:r w:rsidRPr="005F5247">
              <w:rPr>
                <w:noProof/>
              </w:rPr>
              <w:t>(optional)</w:t>
            </w:r>
          </w:p>
        </w:tc>
        <w:tc>
          <w:tcPr>
            <w:tcW w:w="5806" w:type="dxa"/>
            <w:shd w:val="clear" w:color="auto" w:fill="595959" w:themeFill="text1" w:themeFillTint="A6"/>
          </w:tcPr>
          <w:p w14:paraId="20B9D623" w14:textId="30C51D44"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517C30">
              <w:rPr>
                <w:rFonts w:ascii="Courier New" w:hAnsi="Courier New" w:cs="Courier New"/>
                <w:noProof/>
                <w:color w:val="FFFFFF" w:themeColor="background1"/>
              </w:rPr>
              <w:t>:~/WebExpress $ git pull</w:t>
            </w:r>
          </w:p>
          <w:p w14:paraId="01655823" w14:textId="22376FBA"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D7784"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1D5026EB"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517C30" w:rsidRPr="001519A0">
              <w:rPr>
                <w:rFonts w:ascii="Courier New" w:hAnsi="Courier New" w:cs="Courier New"/>
                <w:noProof/>
                <w:color w:val="FFFFFF" w:themeColor="background1"/>
              </w:rPr>
              <w:t>:~/</w:t>
            </w:r>
            <w:r w:rsidR="00E572FA">
              <w:rPr>
                <w:rFonts w:ascii="Courier New" w:hAnsi="Courier New" w:cs="Courier New"/>
                <w:noProof/>
                <w:color w:val="FFFFFF" w:themeColor="background1"/>
              </w:rPr>
              <w:t>ViLa</w:t>
            </w:r>
            <w:r w:rsidR="00517C30" w:rsidRPr="001519A0">
              <w:rPr>
                <w:rFonts w:ascii="Courier New" w:hAnsi="Courier New" w:cs="Courier New"/>
                <w:noProof/>
                <w:color w:val="FFFFFF" w:themeColor="background1"/>
              </w:rPr>
              <w:t>/src/core $ git pull</w:t>
            </w:r>
          </w:p>
        </w:tc>
      </w:tr>
      <w:tr w:rsidR="007C2E07" w:rsidRPr="0008470F" w14:paraId="689AC811" w14:textId="77777777" w:rsidTr="005F5247">
        <w:tc>
          <w:tcPr>
            <w:tcW w:w="256"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30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06" w:type="dxa"/>
            <w:shd w:val="clear" w:color="auto" w:fill="595959" w:themeFill="text1" w:themeFillTint="A6"/>
          </w:tcPr>
          <w:p w14:paraId="6F859D2D" w14:textId="4A416A66" w:rsidR="003D7784" w:rsidRDefault="003D7784" w:rsidP="007C2E07">
            <w:pPr>
              <w:rPr>
                <w:rFonts w:ascii="Courier New" w:hAnsi="Courier New" w:cs="Courier New"/>
                <w:noProof/>
                <w:color w:val="FFFFFF" w:themeColor="background1"/>
                <w:lang w:val="en-GB"/>
              </w:rPr>
            </w:pPr>
            <w:r w:rsidRPr="003D7784">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Pr="003D7784">
              <w:rPr>
                <w:rFonts w:ascii="Courier New" w:hAnsi="Courier New" w:cs="Courier New"/>
                <w:noProof/>
                <w:color w:val="FFFFFF" w:themeColor="background1"/>
                <w:lang w:val="en-GB"/>
              </w:rPr>
              <w:t>/src/core $ sudo chmod +x *.sh</w:t>
            </w:r>
          </w:p>
          <w:p w14:paraId="58C3BF9D" w14:textId="034FC044"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w:t>
            </w:r>
            <w:r w:rsidR="00E572FA">
              <w:rPr>
                <w:rFonts w:ascii="Courier New" w:hAnsi="Courier New" w:cs="Courier New"/>
                <w:noProof/>
                <w:color w:val="FFFFFF" w:themeColor="background1"/>
                <w:lang w:val="en-GB"/>
              </w:rPr>
              <w:t>ViLa</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5F5247">
        <w:tc>
          <w:tcPr>
            <w:tcW w:w="256"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3000" w:type="dxa"/>
          </w:tcPr>
          <w:p w14:paraId="2343CE43" w14:textId="764EFAE9" w:rsidR="003B580F" w:rsidRPr="007C2E07" w:rsidRDefault="003B580F" w:rsidP="007C2E07">
            <w:pPr>
              <w:rPr>
                <w:noProof/>
              </w:rPr>
            </w:pPr>
            <w:r w:rsidRPr="003B580F">
              <w:rPr>
                <w:noProof/>
              </w:rPr>
              <w:t>Reboot</w:t>
            </w:r>
          </w:p>
        </w:tc>
        <w:tc>
          <w:tcPr>
            <w:tcW w:w="5806" w:type="dxa"/>
            <w:shd w:val="clear" w:color="auto" w:fill="595959" w:themeFill="text1" w:themeFillTint="A6"/>
          </w:tcPr>
          <w:p w14:paraId="7B4CAFB0" w14:textId="47C0E96B"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9B94B40"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00E572FA">
              <w:rPr>
                <w:rFonts w:ascii="Courier New" w:hAnsi="Courier New" w:cs="Courier New"/>
                <w:noProof/>
                <w:color w:val="FFFFFF" w:themeColor="background1"/>
                <w:lang w:val="en-GB"/>
              </w:rPr>
              <w:t>vila</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D5C170E"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update</w:t>
            </w:r>
          </w:p>
          <w:p w14:paraId="4275C754" w14:textId="4025D18B"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2F9AD33B"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w:t>
            </w:r>
            <w:r w:rsidR="00E572FA">
              <w:rPr>
                <w:rFonts w:ascii="Courier New" w:hAnsi="Courier New" w:cs="Courier New"/>
                <w:noProof/>
                <w:color w:val="FFFFFF" w:themeColor="background1"/>
              </w:rPr>
              <w:t>vila</w:t>
            </w:r>
            <w:r w:rsidRPr="00D10D67">
              <w:rPr>
                <w:rFonts w:ascii="Courier New" w:hAnsi="Courier New" w:cs="Courier New"/>
                <w:noProof/>
                <w:color w:val="FFFFFF" w:themeColor="background1"/>
              </w:rPr>
              <w:t>:~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bookmarkStart w:id="0" w:name="_Ref37768844"/>
      <w:r w:rsidRPr="007C2E07">
        <w:rPr>
          <w:noProof/>
        </w:rPr>
        <w:t>Einkaufsliste</w:t>
      </w:r>
      <w:bookmarkEnd w:id="0"/>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lang w:eastAsia="de-DE"/>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542613"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w:t>
              </w:r>
              <w:r w:rsidR="00643974" w:rsidRPr="007C2E07">
                <w:rPr>
                  <w:rFonts w:ascii="Calibri" w:eastAsia="Times New Roman" w:hAnsi="Calibri" w:cs="Calibri"/>
                  <w:noProof/>
                  <w:color w:val="0000FF"/>
                  <w:u w:val="single"/>
                  <w:lang w:eastAsia="de-DE"/>
                </w:rPr>
                <w:t>_</w:t>
              </w:r>
              <w:r w:rsidR="00643974" w:rsidRPr="007C2E07">
                <w:rPr>
                  <w:rFonts w:ascii="Calibri" w:eastAsia="Times New Roman" w:hAnsi="Calibri" w:cs="Calibri"/>
                  <w:noProof/>
                  <w:color w:val="0000FF"/>
                  <w:u w:val="single"/>
                  <w:lang w:eastAsia="de-DE"/>
                </w:rPr>
                <w:t>o01_s00?ie=UTF8</w:t>
              </w:r>
              <w:r w:rsidR="00643974" w:rsidRPr="007C2E07">
                <w:rPr>
                  <w:rFonts w:ascii="Calibri" w:eastAsia="Times New Roman" w:hAnsi="Calibri" w:cs="Calibri"/>
                  <w:noProof/>
                  <w:color w:val="0000FF"/>
                  <w:u w:val="single"/>
                  <w:lang w:eastAsia="de-DE"/>
                </w:rPr>
                <w:t>&amp;</w:t>
              </w:r>
              <w:r w:rsidR="00643974" w:rsidRPr="007C2E07">
                <w:rPr>
                  <w:rFonts w:ascii="Calibri" w:eastAsia="Times New Roman" w:hAnsi="Calibri" w:cs="Calibri"/>
                  <w:noProof/>
                  <w:color w:val="0000FF"/>
                  <w:u w:val="single"/>
                  <w:lang w:eastAsia="de-DE"/>
                </w:rPr>
                <w:t>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lang w:eastAsia="de-DE"/>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542613">
              <w:rPr>
                <w:rFonts w:ascii="Calibri" w:eastAsia="Times New Roman" w:hAnsi="Calibri" w:cs="Calibri"/>
                <w:noProof/>
                <w:color w:val="0000FF"/>
                <w:u w:val="single"/>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lang w:eastAsia="de-DE"/>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542613"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bookmarkStart w:id="1" w:name="_GoBack"/>
      <w:bookmarkEnd w:id="1"/>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lang w:eastAsia="de-DE"/>
        </w:rPr>
        <w:lastRenderedPageBreak/>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22C05F00" w:rsidR="0076676D" w:rsidRPr="0076676D" w:rsidRDefault="00594AFD" w:rsidP="0076676D">
      <w:r>
        <w:rPr>
          <w:noProof/>
          <w:lang w:eastAsia="de-DE"/>
        </w:rPr>
        <w:drawing>
          <wp:inline distT="0" distB="0" distL="0" distR="0" wp14:anchorId="490938F3" wp14:editId="6B7C4727">
            <wp:extent cx="5760720" cy="47263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26305"/>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A9C1B" w14:textId="77777777" w:rsidR="000C0143" w:rsidRDefault="000C0143" w:rsidP="0007111E">
      <w:pPr>
        <w:spacing w:after="0" w:line="240" w:lineRule="auto"/>
      </w:pPr>
      <w:r>
        <w:separator/>
      </w:r>
    </w:p>
  </w:endnote>
  <w:endnote w:type="continuationSeparator" w:id="0">
    <w:p w14:paraId="0E91EA08" w14:textId="77777777" w:rsidR="000C0143" w:rsidRDefault="000C0143"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738560DF" w:rsidR="0007111E" w:rsidRDefault="0007111E">
          <w:pPr>
            <w:pStyle w:val="Fuzeile"/>
          </w:pPr>
          <w:r>
            <w:fldChar w:fldCharType="begin"/>
          </w:r>
          <w:r>
            <w:instrText xml:space="preserve"> TIME \@ "dd.MM.yyyy" </w:instrText>
          </w:r>
          <w:r>
            <w:fldChar w:fldCharType="separate"/>
          </w:r>
          <w:r w:rsidR="001D7433">
            <w:rPr>
              <w:noProof/>
            </w:rPr>
            <w:t>14.04.2020</w:t>
          </w:r>
          <w:r>
            <w:fldChar w:fldCharType="end"/>
          </w:r>
        </w:p>
      </w:tc>
      <w:tc>
        <w:tcPr>
          <w:tcW w:w="3021" w:type="dxa"/>
        </w:tcPr>
        <w:p w14:paraId="2C0ED8F7" w14:textId="77777777" w:rsidR="0007111E" w:rsidRDefault="0007111E">
          <w:pPr>
            <w:pStyle w:val="Fuzeile"/>
          </w:pPr>
        </w:p>
      </w:tc>
      <w:tc>
        <w:tcPr>
          <w:tcW w:w="3021" w:type="dxa"/>
        </w:tcPr>
        <w:p w14:paraId="50A63A5F" w14:textId="67D326EF"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00542613">
            <w:rPr>
              <w:noProof/>
            </w:rPr>
            <w:t>6</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BCC846" w14:textId="77777777" w:rsidR="000C0143" w:rsidRDefault="000C0143" w:rsidP="0007111E">
      <w:pPr>
        <w:spacing w:after="0" w:line="240" w:lineRule="auto"/>
      </w:pPr>
      <w:r>
        <w:separator/>
      </w:r>
    </w:p>
  </w:footnote>
  <w:footnote w:type="continuationSeparator" w:id="0">
    <w:p w14:paraId="357CCCD7" w14:textId="77777777" w:rsidR="000C0143" w:rsidRDefault="000C0143"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181107BE" w:rsidR="0007111E" w:rsidRPr="0007111E" w:rsidRDefault="00542613"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E572FA">
                <w:rPr>
                  <w:color w:val="2F5496" w:themeColor="accent1" w:themeShade="BF"/>
                  <w:sz w:val="40"/>
                  <w:szCs w:val="40"/>
                </w:rPr>
                <w:t>ViLa</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lang w:eastAsia="de-DE"/>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F3EB6"/>
    <w:multiLevelType w:val="hybridMultilevel"/>
    <w:tmpl w:val="3CEEF4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F6E7AF9"/>
    <w:multiLevelType w:val="hybridMultilevel"/>
    <w:tmpl w:val="0A7CAD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5"/>
  </w:num>
  <w:num w:numId="5">
    <w:abstractNumId w:val="9"/>
  </w:num>
  <w:num w:numId="6">
    <w:abstractNumId w:val="4"/>
  </w:num>
  <w:num w:numId="7">
    <w:abstractNumId w:val="1"/>
  </w:num>
  <w:num w:numId="8">
    <w:abstractNumId w:val="10"/>
  </w:num>
  <w:num w:numId="9">
    <w:abstractNumId w:val="3"/>
  </w:num>
  <w:num w:numId="10">
    <w:abstractNumId w:val="0"/>
  </w:num>
  <w:num w:numId="11">
    <w:abstractNumId w:val="6"/>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60F"/>
    <w:rsid w:val="000568D8"/>
    <w:rsid w:val="000570E3"/>
    <w:rsid w:val="0007111E"/>
    <w:rsid w:val="000751A8"/>
    <w:rsid w:val="0008470F"/>
    <w:rsid w:val="000B12BF"/>
    <w:rsid w:val="000C0143"/>
    <w:rsid w:val="000C0C06"/>
    <w:rsid w:val="001519A0"/>
    <w:rsid w:val="00152A15"/>
    <w:rsid w:val="001D7433"/>
    <w:rsid w:val="00207AA5"/>
    <w:rsid w:val="00221A07"/>
    <w:rsid w:val="002258B5"/>
    <w:rsid w:val="00244983"/>
    <w:rsid w:val="002C0E0F"/>
    <w:rsid w:val="00304914"/>
    <w:rsid w:val="0036426D"/>
    <w:rsid w:val="00392AE4"/>
    <w:rsid w:val="003B580F"/>
    <w:rsid w:val="003D7784"/>
    <w:rsid w:val="003F1D8C"/>
    <w:rsid w:val="004356ED"/>
    <w:rsid w:val="0044021D"/>
    <w:rsid w:val="0047463E"/>
    <w:rsid w:val="00484C6B"/>
    <w:rsid w:val="00492E41"/>
    <w:rsid w:val="004C3AC0"/>
    <w:rsid w:val="004D2CE2"/>
    <w:rsid w:val="00517C30"/>
    <w:rsid w:val="00523C53"/>
    <w:rsid w:val="00542613"/>
    <w:rsid w:val="00575639"/>
    <w:rsid w:val="00594AFD"/>
    <w:rsid w:val="005D4E35"/>
    <w:rsid w:val="005F5247"/>
    <w:rsid w:val="0061513C"/>
    <w:rsid w:val="006259BA"/>
    <w:rsid w:val="00643974"/>
    <w:rsid w:val="00664EF9"/>
    <w:rsid w:val="00666452"/>
    <w:rsid w:val="00704FDB"/>
    <w:rsid w:val="00723937"/>
    <w:rsid w:val="0076676D"/>
    <w:rsid w:val="00782A08"/>
    <w:rsid w:val="00783F28"/>
    <w:rsid w:val="007A65E0"/>
    <w:rsid w:val="007B2C09"/>
    <w:rsid w:val="007C2E07"/>
    <w:rsid w:val="007F21D5"/>
    <w:rsid w:val="007F7309"/>
    <w:rsid w:val="0080019D"/>
    <w:rsid w:val="00811782"/>
    <w:rsid w:val="00834AC2"/>
    <w:rsid w:val="0084260F"/>
    <w:rsid w:val="008E0E85"/>
    <w:rsid w:val="008F632C"/>
    <w:rsid w:val="00906FEB"/>
    <w:rsid w:val="00932CFE"/>
    <w:rsid w:val="0095683E"/>
    <w:rsid w:val="00A31F52"/>
    <w:rsid w:val="00A34111"/>
    <w:rsid w:val="00A35425"/>
    <w:rsid w:val="00A4464E"/>
    <w:rsid w:val="00A462ED"/>
    <w:rsid w:val="00A54A4F"/>
    <w:rsid w:val="00A70D51"/>
    <w:rsid w:val="00A80703"/>
    <w:rsid w:val="00AC3DE6"/>
    <w:rsid w:val="00AE4EB4"/>
    <w:rsid w:val="00B03527"/>
    <w:rsid w:val="00B31C66"/>
    <w:rsid w:val="00BC5AD4"/>
    <w:rsid w:val="00BF18F0"/>
    <w:rsid w:val="00C032E5"/>
    <w:rsid w:val="00C07EE0"/>
    <w:rsid w:val="00C326A8"/>
    <w:rsid w:val="00C53CBC"/>
    <w:rsid w:val="00C55134"/>
    <w:rsid w:val="00C6538B"/>
    <w:rsid w:val="00D10D67"/>
    <w:rsid w:val="00D158D0"/>
    <w:rsid w:val="00D57515"/>
    <w:rsid w:val="00DC59E6"/>
    <w:rsid w:val="00E4259C"/>
    <w:rsid w:val="00E44043"/>
    <w:rsid w:val="00E44BEB"/>
    <w:rsid w:val="00E572FA"/>
    <w:rsid w:val="00E73254"/>
    <w:rsid w:val="00F21E87"/>
    <w:rsid w:val="00F50572"/>
    <w:rsid w:val="00F61370"/>
    <w:rsid w:val="00F80319"/>
    <w:rsid w:val="00F86C54"/>
    <w:rsid w:val="00F87248"/>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UnresolvedMention">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ViLa"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Zeichnung1.vsd"/><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Microsoft_Visio_2003-2010-Zeichnung.vsd"/><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5B9BD5"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B40"/>
    <w:rsid w:val="00075898"/>
    <w:rsid w:val="00255560"/>
    <w:rsid w:val="006D7C66"/>
    <w:rsid w:val="00747F54"/>
    <w:rsid w:val="0088753C"/>
    <w:rsid w:val="00951BE8"/>
    <w:rsid w:val="009C753C"/>
    <w:rsid w:val="00B27105"/>
    <w:rsid w:val="00C76B40"/>
    <w:rsid w:val="00CB4059"/>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747F54"/>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D9E92-05B1-4E50-BF10-BD78E369E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761</Words>
  <Characters>4801</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ViLa</vt:lpstr>
    </vt:vector>
  </TitlesOfParts>
  <Company/>
  <LinksUpToDate>false</LinksUpToDate>
  <CharactersWithSpaces>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ViLa</dc:title>
  <dc:subject/>
  <dc:creator>Rene Schwarzer</dc:creator>
  <cp:keywords/>
  <dc:description/>
  <cp:lastModifiedBy>Rene Schwarzer</cp:lastModifiedBy>
  <cp:revision>69</cp:revision>
  <dcterms:created xsi:type="dcterms:W3CDTF">2019-11-17T16:23:00Z</dcterms:created>
  <dcterms:modified xsi:type="dcterms:W3CDTF">2020-04-14T13:02:00Z</dcterms:modified>
  <cp:category>Anwenderhandbuch</cp:category>
</cp:coreProperties>
</file>